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中牟县中医院</w:t>
      </w:r>
      <w:r>
        <w:rPr>
          <w:rFonts w:hint="eastAsia" w:asciiTheme="minorEastAsia" w:hAnsiTheme="minorEastAsia"/>
          <w:b/>
          <w:sz w:val="28"/>
          <w:szCs w:val="28"/>
        </w:rPr>
        <w:t>病案统计管理软件采购需求</w:t>
      </w:r>
    </w:p>
    <w:p>
      <w:pPr>
        <w:spacing w:line="360" w:lineRule="auto"/>
        <w:ind w:left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系统主要建设内容为：</w:t>
      </w:r>
    </w:p>
    <w:p>
      <w:pPr>
        <w:spacing w:line="36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1、需具备灵活的接口工具，与院内的HIS、EMR系统进行对接，可直接调取病案首页和统计信息，病案录入人员只需在调取过来的数据上进行审核和修改，以此减少数据录入工作量。</w:t>
      </w:r>
    </w:p>
    <w:p>
      <w:pPr>
        <w:spacing w:line="36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2、系统需具备丰富的数据校验规则，并且支持校验条件的自定义扩展，并支持首页数据录入保存时实时进行错误提醒，并可快速定位到错误数据位置，方便修改。</w:t>
      </w:r>
    </w:p>
    <w:p>
      <w:pPr>
        <w:spacing w:line="36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3、提供多种常用报表供用户使用，并且可灵活的选择指标生成自定义报表。</w:t>
      </w:r>
    </w:p>
    <w:p>
      <w:pPr>
        <w:spacing w:line="36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4、针对不同的病案首页数据上报平台，具备数据标准自动转换功能，保证数据符合上报标准。</w:t>
      </w:r>
    </w:p>
    <w:p>
      <w:pPr>
        <w:pStyle w:val="2"/>
        <w:spacing w:line="360" w:lineRule="auto"/>
        <w:ind w:left="0" w:firstLine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5、系统需具备完善标准的ICD10疾病分类编码及手术编码，并且支持多种编码对照方案。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采购清单</w:t>
      </w:r>
    </w:p>
    <w:tbl>
      <w:tblPr>
        <w:tblStyle w:val="8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227"/>
        <w:gridCol w:w="851"/>
        <w:gridCol w:w="708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227" w:type="dxa"/>
          </w:tcPr>
          <w:p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系统名称</w:t>
            </w:r>
          </w:p>
        </w:tc>
        <w:tc>
          <w:tcPr>
            <w:tcW w:w="851" w:type="dxa"/>
          </w:tcPr>
          <w:p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08" w:type="dxa"/>
          </w:tcPr>
          <w:p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497" w:type="dxa"/>
          </w:tcPr>
          <w:p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27" w:type="dxa"/>
          </w:tcPr>
          <w:p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病案统计管理软件</w:t>
            </w:r>
          </w:p>
        </w:tc>
        <w:tc>
          <w:tcPr>
            <w:tcW w:w="851" w:type="dxa"/>
          </w:tcPr>
          <w:p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708" w:type="dxa"/>
          </w:tcPr>
          <w:p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97" w:type="dxa"/>
          </w:tcPr>
          <w:p>
            <w:pPr>
              <w:pStyle w:val="2"/>
              <w:ind w:left="0" w:firstLine="0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27" w:type="dxa"/>
          </w:tcPr>
          <w:p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三级级公立医院首页上报系统</w:t>
            </w:r>
          </w:p>
        </w:tc>
        <w:tc>
          <w:tcPr>
            <w:tcW w:w="851" w:type="dxa"/>
          </w:tcPr>
          <w:p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708" w:type="dxa"/>
          </w:tcPr>
          <w:p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97" w:type="dxa"/>
          </w:tcPr>
          <w:p>
            <w:pPr>
              <w:pStyle w:val="2"/>
              <w:ind w:left="0" w:firstLine="0"/>
              <w:rPr>
                <w:sz w:val="24"/>
              </w:rPr>
            </w:pPr>
          </w:p>
        </w:tc>
      </w:tr>
    </w:tbl>
    <w:p>
      <w:pPr>
        <w:pStyle w:val="2"/>
        <w:ind w:left="0" w:firstLine="0"/>
      </w:pPr>
      <w:r>
        <w:t>五、技术功能要求</w:t>
      </w:r>
    </w:p>
    <w:p>
      <w:pPr>
        <w:pStyle w:val="2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b/>
          <w:sz w:val="24"/>
        </w:rPr>
        <w:t>.病案统计管理软件：</w:t>
      </w:r>
    </w:p>
    <w:tbl>
      <w:tblPr>
        <w:tblStyle w:val="7"/>
        <w:tblW w:w="93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1492"/>
        <w:gridCol w:w="7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功能模块</w:t>
            </w:r>
          </w:p>
        </w:tc>
        <w:tc>
          <w:tcPr>
            <w:tcW w:w="71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功能要求说明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8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病案录入管理</w:t>
            </w:r>
          </w:p>
        </w:tc>
        <w:tc>
          <w:tcPr>
            <w:tcW w:w="7170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="宋体" w:hAnsi="宋体" w:cs="宋体"/>
                <w:bCs/>
                <w:szCs w:val="21"/>
              </w:rPr>
              <w:t>1.提供病案录入管理模块，满足对未录入、已录入病案的查询需求。满足按</w:t>
            </w:r>
            <w:r>
              <w:rPr>
                <w:rFonts w:hint="eastAsia"/>
                <w:szCs w:val="21"/>
              </w:rPr>
              <w:t>出院日期、出院科室等条件快速筛选未录/已录患者列表，展示各科室未录/已录患者数量和患者详细信息列表。</w:t>
            </w:r>
          </w:p>
          <w:p>
            <w:pPr>
              <w:pStyle w:val="2"/>
              <w:ind w:left="0" w:firstLine="0"/>
            </w:pPr>
            <w:r>
              <w:rPr>
                <w:rFonts w:hint="eastAsia" w:hAnsi="宋体" w:cs="宋体"/>
                <w:bCs/>
                <w:szCs w:val="21"/>
              </w:rPr>
              <w:t>2.提供</w:t>
            </w:r>
            <w:r>
              <w:rPr>
                <w:rFonts w:hint="eastAsia"/>
                <w:szCs w:val="21"/>
              </w:rPr>
              <w:t>打开未录入患者病案首页进行首页录入或修改的功能。</w:t>
            </w:r>
          </w:p>
          <w:p>
            <w:pPr>
              <w:pStyle w:val="2"/>
              <w:ind w:left="0" w:firstLine="0"/>
            </w:pPr>
            <w:r>
              <w:rPr>
                <w:rFonts w:hint="eastAsia"/>
                <w:szCs w:val="21"/>
              </w:rPr>
              <w:t>3.提供打开已录入患者病案首页，在已录数据基础上修改和完善首页的功能。</w:t>
            </w:r>
          </w:p>
          <w:p>
            <w:pPr>
              <w:pStyle w:val="2"/>
              <w:ind w:left="0" w:firstLine="0"/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 w:hAnsi="宋体" w:eastAsia="宋体" w:cs="宋体"/>
              </w:rPr>
              <w:t>提供自定义配置查询列表字段显示和字段顺序的功能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8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病案分配</w:t>
            </w:r>
          </w:p>
        </w:tc>
        <w:tc>
          <w:tcPr>
            <w:tcW w:w="71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▲1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提供</w:t>
            </w:r>
            <w:r>
              <w:rPr>
                <w:rFonts w:hint="eastAsia" w:ascii="宋体" w:hAnsi="宋体" w:cs="宋体"/>
              </w:rPr>
              <w:t>出院日期、院区等多项查询条件，提供</w:t>
            </w:r>
            <w:r>
              <w:rPr>
                <w:rFonts w:hint="eastAsia" w:ascii="宋体" w:hAnsi="宋体" w:eastAsia="宋体" w:cs="宋体"/>
              </w:rPr>
              <w:t>按</w:t>
            </w:r>
            <w:r>
              <w:rPr>
                <w:rFonts w:hint="eastAsia" w:ascii="宋体" w:hAnsi="宋体" w:cs="宋体"/>
              </w:rPr>
              <w:t>数</w:t>
            </w:r>
            <w:r>
              <w:rPr>
                <w:rFonts w:hint="eastAsia" w:ascii="宋体" w:hAnsi="宋体" w:eastAsia="宋体" w:cs="宋体"/>
              </w:rPr>
              <w:t>量均分和</w:t>
            </w:r>
            <w:r>
              <w:rPr>
                <w:rFonts w:hint="eastAsia" w:ascii="宋体" w:hAnsi="宋体" w:cs="宋体"/>
              </w:rPr>
              <w:t>按偏好</w:t>
            </w:r>
            <w:r>
              <w:rPr>
                <w:rFonts w:hint="eastAsia" w:ascii="宋体" w:hAnsi="宋体" w:eastAsia="宋体" w:cs="宋体"/>
              </w:rPr>
              <w:t>科室的两种分配方式，适应科室分配习惯。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eastAsia="宋体" w:cs="宋体"/>
              </w:rPr>
              <w:t>提供分配时查看各编码员剩余工作量的功能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</w:rPr>
              <w:t>3.</w:t>
            </w:r>
            <w:r>
              <w:rPr>
                <w:rFonts w:hint="eastAsia" w:ascii="宋体" w:hAnsi="宋体" w:eastAsia="宋体" w:cs="宋体"/>
              </w:rPr>
              <w:t>提供已分配病案的释放功能，灵活调配病案的责任编码员。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首页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录入</w:t>
            </w:r>
          </w:p>
        </w:tc>
        <w:tc>
          <w:tcPr>
            <w:tcW w:w="7170" w:type="dxa"/>
            <w:shd w:val="clear" w:color="auto" w:fill="auto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="宋体" w:hAnsi="宋体" w:cs="宋体"/>
              </w:rPr>
              <w:t>1.首页设置。</w:t>
            </w:r>
            <w:r>
              <w:rPr>
                <w:rFonts w:hint="eastAsia" w:ascii="宋体" w:hAnsi="宋体" w:eastAsia="宋体" w:cs="宋体"/>
              </w:rPr>
              <w:t>提供不同医院类型设置首页录入页面的功能。支持综合医院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中医医院以及妇幼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儿童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康复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精神类等专科医院使用；可根据地方政策扩展相应的区域附页。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2首页录入。</w:t>
            </w:r>
            <w:r>
              <w:rPr>
                <w:rFonts w:hint="eastAsia" w:ascii="宋体" w:hAnsi="宋体" w:eastAsia="宋体" w:cs="宋体"/>
              </w:rPr>
              <w:t>提供患者基本信息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诊断信息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手术信息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费用信息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中医信息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其他信息等标准首页内容以及妇婴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肿瘤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精神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重症监护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民族医等附页内容的录入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编辑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修改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保存。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3.首页快捷功能。</w:t>
            </w:r>
            <w:r>
              <w:rPr>
                <w:rFonts w:hint="eastAsia" w:ascii="宋体" w:hAnsi="宋体" w:eastAsia="宋体" w:cs="宋体"/>
              </w:rPr>
              <w:t>要求首页字段输入框提供编码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首字母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关键字</w:t>
            </w:r>
            <w:r>
              <w:rPr>
                <w:rFonts w:hint="eastAsia" w:ascii="宋体" w:hAnsi="宋体" w:cs="宋体"/>
              </w:rPr>
              <w:t>、关键字+空格</w:t>
            </w:r>
            <w:r>
              <w:rPr>
                <w:rFonts w:hint="eastAsia" w:ascii="宋体" w:hAnsi="宋体" w:eastAsia="宋体" w:cs="宋体"/>
              </w:rPr>
              <w:t>等方式快捷检索和录入。满足F5快捷键或鼠标双击的方式查看字段字典。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="宋体" w:hAnsi="宋体" w:cs="宋体"/>
              </w:rPr>
              <w:t>4.首页评分。提供首页数据质量评分功能，满足中、西医住院首页质量评分需求。在系统自动判断基础上支持人工维护，并支持维护评分规则。</w:t>
            </w:r>
          </w:p>
          <w:p>
            <w:pPr>
              <w:pStyle w:val="2"/>
              <w:ind w:left="0" w:firstLine="0"/>
            </w:pPr>
            <w:r>
              <w:rPr>
                <w:rFonts w:hint="eastAsia" w:hAnsi="宋体" w:eastAsia="宋体" w:cs="宋体"/>
              </w:rPr>
              <w:t>▲</w:t>
            </w:r>
            <w:r>
              <w:rPr>
                <w:rFonts w:hint="eastAsia" w:hAnsi="宋体" w:cs="宋体"/>
              </w:rPr>
              <w:t>5.首页数据校验。提供强制类和非强制类质控规则分类，满足数据调取和编目保存时对必填项、逻辑性、合理性的统一质控需求。如项目必填校验、项目数据规范校验、新生儿校验、费用校验、</w:t>
            </w:r>
            <w:r>
              <w:rPr>
                <w:rFonts w:hint="eastAsia" w:hAnsi="宋体" w:cs="宋体"/>
                <w:lang w:eastAsia="zh-Hans"/>
              </w:rPr>
              <w:t>医保灰码校验</w:t>
            </w:r>
            <w:r>
              <w:rPr>
                <w:rFonts w:hint="eastAsia" w:hAnsi="宋体" w:cs="宋体"/>
              </w:rPr>
              <w:t>、低风险死亡患者校验、</w:t>
            </w:r>
            <w:r>
              <w:rPr>
                <w:rFonts w:hint="eastAsia"/>
              </w:rPr>
              <w:t>存在31天非计划再住院可能性校验等。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6.错误定位。</w:t>
            </w:r>
            <w:r>
              <w:rPr>
                <w:rFonts w:hint="eastAsia" w:ascii="宋体" w:hAnsi="宋体" w:eastAsia="宋体" w:cs="宋体"/>
              </w:rPr>
              <w:t>提供首页数据校验结果的提示和</w:t>
            </w:r>
            <w:r>
              <w:rPr>
                <w:rFonts w:hint="eastAsia" w:ascii="宋体" w:hAnsi="宋体" w:cs="宋体"/>
              </w:rPr>
              <w:t>相关错误字段的快速</w:t>
            </w:r>
            <w:r>
              <w:rPr>
                <w:rFonts w:hint="eastAsia" w:ascii="宋体" w:hAnsi="宋体" w:eastAsia="宋体" w:cs="宋体"/>
              </w:rPr>
              <w:t>定位功能。</w:t>
            </w:r>
            <w:r>
              <w:rPr>
                <w:rFonts w:hint="eastAsia" w:ascii="宋体" w:hAnsi="宋体" w:cs="宋体"/>
              </w:rPr>
              <w:t>满足人工快速修改首页相关错误的需求。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="宋体" w:hAnsi="宋体" w:cs="宋体"/>
              </w:rPr>
              <w:t>7.首页多条数据记录。</w:t>
            </w:r>
            <w:r>
              <w:rPr>
                <w:rFonts w:hint="eastAsia" w:ascii="宋体" w:hAnsi="宋体" w:eastAsia="宋体" w:cs="宋体"/>
              </w:rPr>
              <w:t>提供患者门急诊诊断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入院诊断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病理诊断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转科记录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过敏药物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重症监护等多条数据的录入和查看功能。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8.</w:t>
            </w:r>
            <w:r>
              <w:rPr>
                <w:rFonts w:hint="eastAsia" w:ascii="宋体" w:hAnsi="宋体" w:eastAsia="宋体" w:cs="宋体"/>
              </w:rPr>
              <w:t>提供国临版诊断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手术及操作记录的调序功能。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="宋体" w:hAnsi="宋体" w:cs="宋体"/>
              </w:rPr>
              <w:t>9.首页编码对照与维护。</w:t>
            </w:r>
            <w:r>
              <w:rPr>
                <w:rFonts w:hint="eastAsia" w:ascii="宋体" w:hAnsi="宋体" w:eastAsia="宋体" w:cs="宋体"/>
              </w:rPr>
              <w:t>提供国临版与医保版的诊断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手术及操作编码的自动对照和查看功能。</w:t>
            </w:r>
            <w:r>
              <w:rPr>
                <w:rFonts w:hint="eastAsia" w:ascii="宋体" w:hAnsi="宋体" w:cs="宋体"/>
              </w:rPr>
              <w:t>在对照基础上，满足人工修改医保版编码、勾选需医保上报的记录的操作需求。</w:t>
            </w:r>
          </w:p>
          <w:p>
            <w:pPr>
              <w:pStyle w:val="2"/>
              <w:ind w:left="0" w:firstLine="0"/>
              <w:rPr>
                <w:rFonts w:hAnsi="宋体" w:cs="宋体"/>
                <w:strike/>
              </w:rPr>
            </w:pPr>
            <w:r>
              <w:rPr>
                <w:rFonts w:hint="eastAsia" w:hAnsi="宋体" w:eastAsia="宋体" w:cs="宋体"/>
              </w:rPr>
              <w:t>▲</w:t>
            </w:r>
            <w:r>
              <w:rPr>
                <w:rFonts w:hint="eastAsia" w:hAnsi="宋体" w:cs="宋体"/>
              </w:rPr>
              <w:t>10.医保编码位序管理。提供医保版诊断编码、手术及操作编码的医保</w:t>
            </w:r>
            <w:r>
              <w:rPr>
                <w:rFonts w:hint="eastAsia"/>
              </w:rPr>
              <w:t>位序</w:t>
            </w:r>
            <w:r>
              <w:rPr>
                <w:rFonts w:hint="eastAsia" w:hAnsi="宋体" w:cs="宋体"/>
              </w:rPr>
              <w:t>默认同步国临版编码序号的功能。在同步基础上，满足人工调整医保版</w:t>
            </w:r>
            <w:r>
              <w:rPr>
                <w:rFonts w:hint="eastAsia"/>
              </w:rPr>
              <w:t>诊断编码、手术及操作编码医保位序的操作需求。人工修改医保主诊后，系统提供自动更新其余记录的医保位序的功能；提供医保位序是否重复、是否有医保主诊等相关校验的功能。</w:t>
            </w:r>
          </w:p>
          <w:p>
            <w:pPr>
              <w:pStyle w:val="2"/>
              <w:ind w:left="0" w:firstLine="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11.临床路径数据录入。遵循国家临床路径管理数据指标，在首页数据接口对接前提下，支持对未对接数据进行人工录入的功能。满足临床路径信息报送的数据对接需求。</w:t>
            </w:r>
          </w:p>
          <w:p>
            <w:pPr>
              <w:pStyle w:val="2"/>
              <w:ind w:left="0" w:firstLine="0"/>
            </w:pPr>
            <w:r>
              <w:rPr>
                <w:rFonts w:hint="eastAsia" w:hAnsi="宋体" w:cs="宋体"/>
              </w:rPr>
              <w:t>12.生成医保结算清单。提供首页录入保存后同步生成医保结算清单相关数据的功能。系统提供清单数据生成、更新的提醒。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13.病案批注。</w:t>
            </w:r>
            <w:r>
              <w:rPr>
                <w:rFonts w:hint="eastAsia" w:ascii="宋体" w:hAnsi="宋体" w:eastAsia="宋体" w:cs="宋体"/>
              </w:rPr>
              <w:t>满足编码员间互相检查已录病案首页数据质量的需求。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14.</w:t>
            </w:r>
            <w:r>
              <w:rPr>
                <w:rFonts w:hint="eastAsia" w:ascii="宋体" w:hAnsi="宋体" w:eastAsia="宋体" w:cs="宋体"/>
              </w:rPr>
              <w:t>接口费用重导入。满足清空时间范围内费用数据并重新导入费用信息的需求。</w:t>
            </w:r>
          </w:p>
          <w:p>
            <w:pPr>
              <w:pStyle w:val="2"/>
              <w:ind w:left="0" w:firstLine="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15.病案日志功能。满足用户对病案操作记录和首页数据修改记录的查看需求，了解病案流转情况。</w:t>
            </w:r>
          </w:p>
          <w:p>
            <w:pPr>
              <w:pStyle w:val="2"/>
              <w:ind w:left="0" w:firstLine="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16.历次住院功能。满足查看患者在本院内历次住院记录的需求，了解患者历史病案首页的诊断、手术、再住院计划等相关数据。</w:t>
            </w:r>
          </w:p>
          <w:p>
            <w:pPr>
              <w:pStyle w:val="2"/>
              <w:ind w:left="0" w:firstLine="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17.编码对比。提供首页编码前后对比功能，满足针对诊断、手术、病理、损伤中毒外因数据编目前后产生数据变化的查看需求。</w:t>
            </w:r>
          </w:p>
          <w:p>
            <w:pPr>
              <w:pStyle w:val="2"/>
              <w:ind w:left="0" w:firstLine="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18.按钮自定义。提供病案首页按钮名称自定义功能。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bidi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首页质量审核</w:t>
            </w:r>
          </w:p>
        </w:tc>
        <w:tc>
          <w:tcPr>
            <w:tcW w:w="7170" w:type="dxa"/>
            <w:shd w:val="clear" w:color="auto" w:fill="auto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</w:rPr>
              <w:t>1.提供多种审核类型和上千条审核规则。审核类型包括强制性、合理性和逻辑性；审核规则涉及首页填写规范、卫统、HQMS、绩效上报等；满足自定义维护审核规则的需求。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2.提供首页质量审核功能。根据系统预置校验标准对查询范围内病案首页数据进行审核，展示质控项数目、错误病案信息、错误原因。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3.提供快速打开患者病案首页，并根据错误提示定位首页错误字段的功能。满足在病案首页页面修改错误数据并保存的需求。</w:t>
            </w:r>
          </w:p>
          <w:p>
            <w:pPr>
              <w:bidi w:val="0"/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4.提供保存错误信息并分类查看的功能。根据错误信息查询窗口对审核的错误进行归类，显示归类错误例数，也可单独按照科室查询，以科室维度校验首页情况。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审核确认</w:t>
            </w:r>
          </w:p>
        </w:tc>
        <w:tc>
          <w:tcPr>
            <w:tcW w:w="7170" w:type="dxa"/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提供多种查询条件，包括基本信息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日期类型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人员类型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eastAsia="zh-Hans"/>
              </w:rPr>
              <w:t>出院科室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</w:rPr>
              <w:t>病案状态等，精确查</w:t>
            </w:r>
            <w:r>
              <w:rPr>
                <w:rFonts w:hint="eastAsia" w:ascii="宋体" w:hAnsi="宋体" w:cs="宋体"/>
              </w:rPr>
              <w:t>询</w:t>
            </w:r>
            <w:r>
              <w:rPr>
                <w:rFonts w:hint="eastAsia" w:ascii="宋体" w:hAnsi="宋体" w:eastAsia="宋体" w:cs="宋体"/>
              </w:rPr>
              <w:t>需审核的病案</w:t>
            </w:r>
            <w:r>
              <w:rPr>
                <w:rFonts w:hint="eastAsia" w:ascii="宋体" w:hAnsi="宋体" w:cs="宋体"/>
              </w:rPr>
              <w:t>，查看病案关键信息。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eastAsia="宋体" w:cs="宋体"/>
              </w:rPr>
              <w:t>提供</w:t>
            </w:r>
            <w:r>
              <w:rPr>
                <w:rFonts w:hint="eastAsia" w:ascii="宋体" w:hAnsi="宋体" w:cs="宋体"/>
              </w:rPr>
              <w:t>打开患者</w:t>
            </w:r>
            <w:r>
              <w:rPr>
                <w:rFonts w:hint="eastAsia" w:ascii="宋体" w:hAnsi="宋体" w:eastAsia="宋体" w:cs="宋体"/>
              </w:rPr>
              <w:t>病案首页，查看质控结果的功能。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</w:t>
            </w:r>
            <w:r>
              <w:rPr>
                <w:rFonts w:hint="eastAsia" w:ascii="宋体" w:hAnsi="宋体" w:eastAsia="宋体" w:cs="宋体"/>
              </w:rPr>
              <w:t>提供</w:t>
            </w:r>
            <w:r>
              <w:rPr>
                <w:rFonts w:hint="eastAsia" w:ascii="宋体" w:hAnsi="宋体" w:cs="宋体"/>
              </w:rPr>
              <w:t>对</w:t>
            </w:r>
            <w:r>
              <w:rPr>
                <w:rFonts w:hint="eastAsia" w:ascii="宋体" w:hAnsi="宋体" w:eastAsia="宋体" w:cs="宋体"/>
              </w:rPr>
              <w:t>患者病案首页</w:t>
            </w:r>
            <w:r>
              <w:rPr>
                <w:rFonts w:hint="eastAsia" w:ascii="宋体" w:hAnsi="宋体" w:cs="宋体"/>
              </w:rPr>
              <w:t>进行</w:t>
            </w:r>
            <w:r>
              <w:rPr>
                <w:rFonts w:hint="eastAsia" w:ascii="宋体" w:hAnsi="宋体" w:eastAsia="宋体" w:cs="宋体"/>
              </w:rPr>
              <w:t>审核</w:t>
            </w:r>
            <w:r>
              <w:rPr>
                <w:rFonts w:hint="eastAsia" w:ascii="宋体" w:hAnsi="宋体" w:cs="宋体"/>
              </w:rPr>
              <w:t>/取消审核的</w:t>
            </w:r>
            <w:r>
              <w:rPr>
                <w:rFonts w:hint="eastAsia" w:ascii="宋体" w:hAnsi="宋体" w:eastAsia="宋体" w:cs="宋体"/>
              </w:rPr>
              <w:t>功能。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4.</w:t>
            </w:r>
            <w:r>
              <w:rPr>
                <w:rFonts w:hint="eastAsia" w:ascii="宋体" w:hAnsi="宋体" w:eastAsia="宋体" w:cs="宋体"/>
              </w:rPr>
              <w:t>提供</w:t>
            </w:r>
            <w:r>
              <w:rPr>
                <w:rFonts w:hint="eastAsia" w:ascii="宋体" w:hAnsi="宋体" w:cs="宋体"/>
              </w:rPr>
              <w:t>对患者</w:t>
            </w:r>
            <w:r>
              <w:rPr>
                <w:rFonts w:hint="eastAsia" w:ascii="宋体" w:hAnsi="宋体" w:eastAsia="宋体" w:cs="宋体"/>
              </w:rPr>
              <w:t>病案</w:t>
            </w:r>
            <w:r>
              <w:rPr>
                <w:rFonts w:hint="eastAsia" w:ascii="宋体" w:hAnsi="宋体" w:cs="宋体"/>
              </w:rPr>
              <w:t>首页</w:t>
            </w:r>
            <w:r>
              <w:rPr>
                <w:rFonts w:hint="eastAsia" w:ascii="宋体" w:hAnsi="宋体" w:eastAsia="宋体" w:cs="宋体"/>
              </w:rPr>
              <w:t>锁定</w:t>
            </w:r>
            <w:r>
              <w:rPr>
                <w:rFonts w:hint="eastAsia" w:ascii="宋体" w:hAnsi="宋体" w:cs="宋体"/>
              </w:rPr>
              <w:t>/解锁</w:t>
            </w:r>
            <w:r>
              <w:rPr>
                <w:rFonts w:hint="eastAsia" w:ascii="宋体" w:hAnsi="宋体" w:eastAsia="宋体" w:cs="宋体"/>
              </w:rPr>
              <w:t>的功能。锁定后病案首页数据不允许修改。</w:t>
            </w:r>
            <w:r>
              <w:rPr>
                <w:rFonts w:hint="eastAsia" w:ascii="宋体" w:hAnsi="宋体" w:cs="宋体"/>
              </w:rPr>
              <w:t>解锁后再允许修改。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5.</w:t>
            </w:r>
            <w:r>
              <w:rPr>
                <w:rFonts w:hint="eastAsia" w:ascii="宋体" w:hAnsi="宋体" w:eastAsia="宋体" w:cs="宋体"/>
              </w:rPr>
              <w:t>提供病案</w:t>
            </w:r>
            <w:r>
              <w:rPr>
                <w:rFonts w:hint="eastAsia" w:ascii="宋体" w:hAnsi="宋体" w:cs="宋体"/>
              </w:rPr>
              <w:t>审核、取消审核、</w:t>
            </w:r>
            <w:r>
              <w:rPr>
                <w:rFonts w:hint="eastAsia" w:ascii="宋体" w:hAnsi="宋体" w:eastAsia="宋体" w:cs="宋体"/>
              </w:rPr>
              <w:t>锁定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解锁</w:t>
            </w:r>
            <w:r>
              <w:rPr>
                <w:rFonts w:hint="eastAsia" w:ascii="宋体" w:hAnsi="宋体" w:cs="宋体"/>
              </w:rPr>
              <w:t>相关</w:t>
            </w:r>
            <w:r>
              <w:rPr>
                <w:rFonts w:hint="eastAsia" w:ascii="宋体" w:hAnsi="宋体" w:eastAsia="宋体" w:cs="宋体"/>
              </w:rPr>
              <w:t>操作记录的查</w:t>
            </w:r>
            <w:r>
              <w:rPr>
                <w:rFonts w:hint="eastAsia" w:ascii="宋体" w:hAnsi="宋体" w:cs="宋体"/>
              </w:rPr>
              <w:t>询</w:t>
            </w:r>
            <w:r>
              <w:rPr>
                <w:rFonts w:hint="eastAsia" w:ascii="宋体" w:hAnsi="宋体" w:eastAsia="宋体" w:cs="宋体"/>
              </w:rPr>
              <w:t>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病案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借阅</w:t>
            </w:r>
          </w:p>
        </w:tc>
        <w:tc>
          <w:tcPr>
            <w:tcW w:w="7170" w:type="dxa"/>
            <w:shd w:val="clear" w:color="auto" w:fill="auto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eastAsia="宋体" w:cs="宋体"/>
              </w:rPr>
              <w:t>提供病案的借出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还入等功能。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eastAsia="宋体" w:cs="宋体"/>
              </w:rPr>
              <w:t>提供病案借阅记录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逾期未归还等信息的查询功能。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</w:t>
            </w:r>
            <w:r>
              <w:rPr>
                <w:rFonts w:hint="eastAsia" w:ascii="宋体" w:hAnsi="宋体" w:eastAsia="宋体" w:cs="宋体"/>
              </w:rPr>
              <w:t>提供历史病案借阅的登记功能。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4.</w:t>
            </w:r>
            <w:r>
              <w:rPr>
                <w:rFonts w:hint="eastAsia" w:ascii="宋体" w:hAnsi="宋体" w:eastAsia="宋体" w:cs="宋体"/>
              </w:rPr>
              <w:t>提供借阅维护功能，包括借阅部门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人员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 xml:space="preserve">事由等参数配置。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病案收回</w:t>
            </w:r>
          </w:p>
        </w:tc>
        <w:tc>
          <w:tcPr>
            <w:tcW w:w="7170" w:type="dxa"/>
            <w:shd w:val="clear" w:color="auto" w:fill="auto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</w:rPr>
              <w:t>.回收登记与整理。</w:t>
            </w:r>
            <w:r>
              <w:rPr>
                <w:rFonts w:hint="eastAsia" w:ascii="宋体" w:hAnsi="宋体" w:eastAsia="宋体" w:cs="宋体"/>
              </w:rPr>
              <w:t>提供纸质病历收回和整理功能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eastAsia="宋体" w:cs="宋体"/>
              </w:rPr>
              <w:t>满足人工勾选或条码枪工具实现病案收回。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cs="宋体"/>
              </w:rPr>
              <w:t>.回收查询与统计。</w:t>
            </w:r>
            <w:r>
              <w:rPr>
                <w:rFonts w:hint="eastAsia" w:ascii="宋体" w:hAnsi="宋体" w:eastAsia="宋体" w:cs="宋体"/>
              </w:rPr>
              <w:t>提供收回未录入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录入未收回等病案多种回收情况的查询功能；提供逾期回收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病历回收率的统计功能，并可导出多种格式的文件。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cs="宋体"/>
              </w:rPr>
              <w:t>.条码打印。</w:t>
            </w:r>
            <w:r>
              <w:rPr>
                <w:rFonts w:hint="eastAsia" w:ascii="宋体" w:hAnsi="宋体" w:eastAsia="宋体" w:cs="宋体"/>
              </w:rPr>
              <w:t>提供配置和打印条码的功能，满足病案上架操作与管理的需求。</w:t>
            </w:r>
          </w:p>
          <w:p>
            <w:pPr>
              <w:pStyle w:val="2"/>
              <w:ind w:left="0" w:firstLine="0"/>
            </w:pPr>
            <w:r>
              <w:rPr>
                <w:rFonts w:hint="eastAsia" w:hAnsi="宋体" w:cs="宋体"/>
              </w:rPr>
              <w:t>4.提供回收逾期天数配置功能。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医保结算清单</w:t>
            </w: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7170" w:type="dxa"/>
            <w:shd w:val="clear" w:color="auto" w:fill="auto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1.清单配置。</w:t>
            </w:r>
            <w:r>
              <w:rPr>
                <w:rFonts w:hint="eastAsia" w:ascii="宋体" w:hAnsi="宋体" w:eastAsia="宋体" w:cs="宋体"/>
              </w:rPr>
              <w:t>提供</w:t>
            </w:r>
            <w:r>
              <w:rPr>
                <w:rFonts w:hint="eastAsia" w:ascii="宋体" w:hAnsi="宋体" w:cs="宋体"/>
              </w:rPr>
              <w:t>医保结算清单接口数据配置功能，实现</w:t>
            </w:r>
            <w:r>
              <w:rPr>
                <w:rFonts w:hint="eastAsia" w:ascii="宋体" w:hAnsi="宋体" w:eastAsia="宋体" w:cs="宋体"/>
              </w:rPr>
              <w:t>基于病案首页</w:t>
            </w:r>
            <w:r>
              <w:rPr>
                <w:rFonts w:hint="eastAsia" w:ascii="宋体" w:hAnsi="宋体" w:cs="宋体"/>
              </w:rPr>
              <w:t>和</w:t>
            </w:r>
            <w:r>
              <w:rPr>
                <w:rFonts w:hint="eastAsia" w:ascii="宋体" w:hAnsi="宋体" w:eastAsia="宋体" w:cs="宋体"/>
              </w:rPr>
              <w:t>接口</w:t>
            </w:r>
            <w:r>
              <w:rPr>
                <w:rFonts w:hint="eastAsia" w:ascii="宋体" w:hAnsi="宋体" w:cs="宋体"/>
              </w:rPr>
              <w:t>数据生成、更新</w:t>
            </w:r>
            <w:r>
              <w:rPr>
                <w:rFonts w:hint="eastAsia" w:ascii="宋体" w:hAnsi="宋体" w:eastAsia="宋体" w:cs="宋体"/>
              </w:rPr>
              <w:t>医保结算清单的功能。数据包括：基本信息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诊疗</w:t>
            </w:r>
            <w:r>
              <w:rPr>
                <w:rFonts w:hint="eastAsia" w:ascii="宋体" w:hAnsi="宋体" w:cs="宋体"/>
              </w:rPr>
              <w:t>信息、重症监护、</w:t>
            </w:r>
            <w:r>
              <w:rPr>
                <w:rFonts w:hint="eastAsia" w:ascii="宋体" w:hAnsi="宋体" w:eastAsia="宋体" w:cs="宋体"/>
              </w:rPr>
              <w:t>医疗收费信息。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2.清单查询与修改。</w:t>
            </w:r>
            <w:r>
              <w:rPr>
                <w:rFonts w:hint="eastAsia" w:ascii="宋体" w:hAnsi="宋体" w:eastAsia="宋体" w:cs="宋体"/>
              </w:rPr>
              <w:t>提供医保结算清单</w:t>
            </w:r>
            <w:r>
              <w:rPr>
                <w:rFonts w:hint="eastAsia" w:ascii="宋体" w:hAnsi="宋体" w:cs="宋体"/>
                <w:lang w:eastAsia="zh-Hans"/>
              </w:rPr>
              <w:t>的查询和修改功能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lang w:eastAsia="zh-Hans"/>
              </w:rPr>
              <w:t>提供多种查询条件查看和修改医保结算清单数据</w:t>
            </w:r>
            <w:r>
              <w:rPr>
                <w:rFonts w:hint="eastAsia" w:ascii="宋体" w:hAnsi="宋体" w:cs="宋体"/>
              </w:rPr>
              <w:t>的需求。</w:t>
            </w:r>
            <w:r>
              <w:rPr>
                <w:rFonts w:hint="eastAsia" w:ascii="宋体" w:hAnsi="宋体" w:eastAsia="宋体" w:cs="宋体"/>
              </w:rPr>
              <w:t>修改保存的</w:t>
            </w:r>
            <w:r>
              <w:rPr>
                <w:rFonts w:hint="eastAsia" w:ascii="宋体" w:hAnsi="宋体" w:cs="宋体"/>
              </w:rPr>
              <w:t>医保结算清单</w:t>
            </w:r>
            <w:r>
              <w:rPr>
                <w:rFonts w:hint="eastAsia" w:ascii="宋体" w:hAnsi="宋体" w:eastAsia="宋体" w:cs="宋体"/>
              </w:rPr>
              <w:t>数据单独保存，不影响原病案首页数据。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3.清单数据对比与更新。当修改首页数据产生医保结算清单数据变化时，支持查看数据变化内容，人工选择是否更新</w:t>
            </w:r>
            <w:r>
              <w:rPr>
                <w:rFonts w:hint="eastAsia" w:hAnsi="宋体" w:cs="宋体"/>
              </w:rPr>
              <w:t>。。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4.清单预览。</w:t>
            </w:r>
            <w:r>
              <w:rPr>
                <w:rFonts w:hint="eastAsia" w:ascii="宋体" w:hAnsi="宋体" w:eastAsia="宋体" w:cs="宋体"/>
              </w:rPr>
              <w:t>提供</w:t>
            </w:r>
            <w:r>
              <w:rPr>
                <w:rFonts w:hint="eastAsia" w:hAnsi="宋体" w:cs="宋体"/>
                <w:lang w:eastAsia="zh-Hans"/>
              </w:rPr>
              <w:t>符合国家医保局发布的最新</w:t>
            </w:r>
            <w:r>
              <w:rPr>
                <w:rFonts w:hint="eastAsia" w:hAnsi="宋体" w:cs="宋体"/>
              </w:rPr>
              <w:t>医保结算</w:t>
            </w:r>
            <w:r>
              <w:rPr>
                <w:rFonts w:hint="eastAsia" w:hAnsi="宋体" w:cs="宋体"/>
                <w:lang w:eastAsia="zh-Hans"/>
              </w:rPr>
              <w:t>清单样式预览</w:t>
            </w:r>
            <w:r>
              <w:rPr>
                <w:rFonts w:hint="eastAsia" w:hAnsi="宋体" w:cs="宋体"/>
              </w:rPr>
              <w:t>患者医保结算</w:t>
            </w:r>
            <w:r>
              <w:rPr>
                <w:rFonts w:hint="eastAsia" w:hAnsi="宋体" w:cs="宋体"/>
                <w:lang w:eastAsia="zh-Hans"/>
              </w:rPr>
              <w:t>清单数据</w:t>
            </w:r>
            <w:r>
              <w:rPr>
                <w:rFonts w:hAnsi="宋体" w:cs="宋体"/>
                <w:lang w:eastAsia="zh-Hans"/>
              </w:rPr>
              <w:t>。</w:t>
            </w:r>
          </w:p>
          <w:p>
            <w:pPr>
              <w:rPr>
                <w:rFonts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5.医保灰码维护。</w:t>
            </w:r>
            <w:r>
              <w:rPr>
                <w:rFonts w:hint="eastAsia" w:ascii="宋体" w:hAnsi="宋体" w:eastAsia="宋体" w:cs="宋体"/>
              </w:rPr>
              <w:t>提供医保</w:t>
            </w:r>
            <w:r>
              <w:rPr>
                <w:rFonts w:hint="eastAsia" w:ascii="宋体" w:hAnsi="宋体" w:cs="宋体"/>
                <w:lang w:eastAsia="zh-Hans"/>
              </w:rPr>
              <w:t>版诊断编码和医保版手术</w:t>
            </w:r>
            <w:r>
              <w:rPr>
                <w:rFonts w:hint="eastAsia" w:ascii="宋体" w:hAnsi="宋体" w:cs="宋体"/>
              </w:rPr>
              <w:t>及操作</w:t>
            </w:r>
            <w:r>
              <w:rPr>
                <w:rFonts w:hint="eastAsia" w:ascii="宋体" w:hAnsi="宋体" w:cs="宋体"/>
                <w:lang w:eastAsia="zh-Hans"/>
              </w:rPr>
              <w:t>编码维护模块</w:t>
            </w:r>
            <w:r>
              <w:rPr>
                <w:rFonts w:hint="eastAsia" w:ascii="宋体" w:hAnsi="宋体" w:cs="宋体"/>
              </w:rPr>
              <w:t>，满足</w:t>
            </w:r>
            <w:r>
              <w:rPr>
                <w:rFonts w:hint="eastAsia" w:ascii="宋体" w:hAnsi="宋体" w:cs="宋体"/>
                <w:lang w:eastAsia="zh-Hans"/>
              </w:rPr>
              <w:t>查看编码详情</w:t>
            </w:r>
            <w:r>
              <w:rPr>
                <w:rFonts w:hint="eastAsia" w:ascii="宋体" w:hAnsi="宋体" w:cs="宋体"/>
              </w:rPr>
              <w:t>、医保灰码标记的需求</w:t>
            </w:r>
            <w:r>
              <w:rPr>
                <w:rFonts w:ascii="宋体" w:hAnsi="宋体" w:cs="宋体"/>
                <w:lang w:eastAsia="zh-Hans"/>
              </w:rPr>
              <w:t>。</w:t>
            </w:r>
          </w:p>
          <w:p>
            <w:pPr>
              <w:pStyle w:val="2"/>
              <w:ind w:left="0" w:firstLine="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6.清单数据批量处理。提供批量生成、更新医保结算清单功能。满足批量处理已录患者的医保结算清单数据的生成和质控需求。</w:t>
            </w:r>
          </w:p>
          <w:p>
            <w:pPr>
              <w:pStyle w:val="2"/>
              <w:ind w:left="0" w:firstLine="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7.</w:t>
            </w:r>
            <w:r>
              <w:rPr>
                <w:rFonts w:hint="eastAsia"/>
              </w:rPr>
              <w:t>标准清单格式。提供符合国家医保局发布的最新清单样式。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检索</w:t>
            </w:r>
            <w:r>
              <w:rPr>
                <w:rFonts w:hint="eastAsia" w:ascii="宋体" w:hAnsi="宋体" w:cs="宋体"/>
                <w:bCs/>
                <w:szCs w:val="21"/>
              </w:rPr>
              <w:t>查询</w:t>
            </w:r>
          </w:p>
        </w:tc>
        <w:tc>
          <w:tcPr>
            <w:tcW w:w="7170" w:type="dxa"/>
            <w:shd w:val="clear" w:color="auto" w:fill="auto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eastAsia="宋体" w:cs="宋体"/>
              </w:rPr>
              <w:t>提供快速检索</w:t>
            </w:r>
            <w:r>
              <w:rPr>
                <w:rFonts w:hint="eastAsia" w:ascii="宋体" w:hAnsi="宋体" w:cs="宋体"/>
              </w:rPr>
              <w:t>、简单检索</w:t>
            </w:r>
            <w:r>
              <w:rPr>
                <w:rFonts w:hint="eastAsia" w:ascii="宋体" w:hAnsi="宋体" w:eastAsia="宋体" w:cs="宋体"/>
              </w:rPr>
              <w:t>功能。满足</w:t>
            </w:r>
            <w:r>
              <w:rPr>
                <w:rFonts w:hint="eastAsia" w:ascii="宋体" w:hAnsi="宋体" w:cs="宋体"/>
              </w:rPr>
              <w:t>按</w:t>
            </w:r>
            <w:r>
              <w:rPr>
                <w:rFonts w:hint="eastAsia" w:ascii="宋体" w:hAnsi="宋体" w:eastAsia="宋体" w:cs="宋体"/>
              </w:rPr>
              <w:t>姓名全拼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首拼及通配符模糊检索的功能。</w:t>
            </w:r>
          </w:p>
          <w:p>
            <w:pPr>
              <w:pStyle w:val="2"/>
              <w:ind w:left="0" w:firstLine="0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▲</w:t>
            </w:r>
            <w:r>
              <w:rPr>
                <w:rFonts w:hint="eastAsia" w:hAnsi="宋体" w:cs="宋体"/>
              </w:rPr>
              <w:t>2.提供复合检索查询功能。满足用户通过自定义查询条件组（包括基础条件、诊断和手术条件，并且可对诊断和手术条件扩展并行列），查看符合查询条件的病案数量或病案字段明细，导出查询结果的需求。</w:t>
            </w:r>
          </w:p>
          <w:p>
            <w:pPr>
              <w:pStyle w:val="2"/>
              <w:ind w:left="0" w:firstLine="0"/>
            </w:pPr>
            <w:r>
              <w:rPr>
                <w:rFonts w:hint="eastAsia" w:hAnsi="宋体" w:eastAsia="宋体" w:cs="宋体"/>
              </w:rPr>
              <w:t>▲</w:t>
            </w:r>
            <w:r>
              <w:rPr>
                <w:rFonts w:hint="eastAsia" w:hAnsi="宋体" w:cs="宋体"/>
              </w:rPr>
              <w:t>3.提供复合检索配置功能。满足创建查询组和查询组所属类别的功能；满足配置字段类别和字段所属分类的功能；满足自定义勾选和排序首页字段、维护诊断和手术数据提取范围的功能；满足自定义配置查询组条件的功能。提供查询组条件的保存、修改和复制的功能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4.</w:t>
            </w:r>
            <w:r>
              <w:rPr>
                <w:rFonts w:hint="eastAsia" w:ascii="宋体" w:hAnsi="宋体" w:eastAsia="宋体" w:cs="宋体"/>
              </w:rPr>
              <w:t>提供复合查询结果的数据运算分析的功能。如统计记录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分组记录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求和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平均值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最大值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最小值等，可对查询结果的任意列进行正序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倒序排列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5.</w:t>
            </w:r>
            <w:r>
              <w:rPr>
                <w:rFonts w:hint="eastAsia" w:ascii="宋体" w:hAnsi="宋体" w:eastAsia="宋体" w:cs="宋体"/>
              </w:rPr>
              <w:t>提供疾病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手术的检索功能。满足对主要诊断</w:t>
            </w:r>
            <w:r>
              <w:rPr>
                <w:rFonts w:hint="eastAsia" w:ascii="宋体" w:hAnsi="宋体" w:cs="宋体"/>
              </w:rPr>
              <w:t>(</w:t>
            </w:r>
            <w:r>
              <w:rPr>
                <w:rFonts w:hint="eastAsia" w:ascii="宋体" w:hAnsi="宋体" w:eastAsia="宋体" w:cs="宋体"/>
              </w:rPr>
              <w:t>或手术</w:t>
            </w:r>
            <w:r>
              <w:rPr>
                <w:rFonts w:hint="eastAsia" w:ascii="宋体" w:hAnsi="宋体" w:cs="宋体"/>
              </w:rPr>
              <w:t>)、</w:t>
            </w:r>
            <w:r>
              <w:rPr>
                <w:rFonts w:hint="eastAsia" w:ascii="宋体" w:hAnsi="宋体" w:eastAsia="宋体" w:cs="宋体"/>
              </w:rPr>
              <w:t>全部诊断</w:t>
            </w:r>
            <w:r>
              <w:rPr>
                <w:rFonts w:hint="eastAsia" w:ascii="宋体" w:hAnsi="宋体" w:cs="宋体"/>
              </w:rPr>
              <w:t>(</w:t>
            </w:r>
            <w:r>
              <w:rPr>
                <w:rFonts w:hint="eastAsia" w:ascii="宋体" w:hAnsi="宋体" w:eastAsia="宋体" w:cs="宋体"/>
              </w:rPr>
              <w:t>或手术</w:t>
            </w:r>
            <w:r>
              <w:rPr>
                <w:rFonts w:hint="eastAsia" w:ascii="宋体" w:hAnsi="宋体" w:cs="宋体"/>
              </w:rPr>
              <w:t>)、</w:t>
            </w:r>
            <w:r>
              <w:rPr>
                <w:rFonts w:hint="eastAsia" w:ascii="宋体" w:hAnsi="宋体" w:eastAsia="宋体" w:cs="宋体"/>
              </w:rPr>
              <w:t>不同诊断</w:t>
            </w:r>
            <w:r>
              <w:rPr>
                <w:rFonts w:hint="eastAsia" w:ascii="宋体" w:hAnsi="宋体" w:cs="宋体"/>
              </w:rPr>
              <w:t>(</w:t>
            </w:r>
            <w:r>
              <w:rPr>
                <w:rFonts w:hint="eastAsia" w:ascii="宋体" w:hAnsi="宋体" w:eastAsia="宋体" w:cs="宋体"/>
              </w:rPr>
              <w:t>或手术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eastAsia="宋体" w:cs="宋体"/>
              </w:rPr>
              <w:t>类型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不同手术切口类型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不同手术级别等检索需求。</w:t>
            </w:r>
          </w:p>
          <w:p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="宋体" w:hAnsi="宋体" w:cs="宋体"/>
              </w:rPr>
              <w:t>6.</w:t>
            </w:r>
            <w:r>
              <w:rPr>
                <w:rFonts w:hint="eastAsia" w:ascii="宋体" w:hAnsi="宋体" w:eastAsia="宋体" w:cs="宋体"/>
              </w:rPr>
              <w:t>提供统计与病案出院人数逻辑对比与分析的功能。满足查询和对比详细科室的逐日数据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查看患者病案首页信息的需求。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bidi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统计管理</w:t>
            </w:r>
          </w:p>
        </w:tc>
        <w:tc>
          <w:tcPr>
            <w:tcW w:w="7170" w:type="dxa"/>
            <w:shd w:val="clear" w:color="auto" w:fill="auto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</w:rPr>
              <w:t>1.提供门诊工作量、住院工作量和其他项目的录入、修改、查询功能。为统计报表的数据来源。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2.提供门诊、住院工作量数据的接口导入的功能。提供产生门诊、住院月统计数据的功能。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3.提供对已存入工作量的数据逻辑审核校验和修改的功能。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统计报表设置功能。提供包括：统计期间(如传统期间、自定义期间)；统计录入日期与当前日期的差额；术前住院天数计算方式(如周六周日节假日是否计入)、报表数值“0”是否显示、住院工作量在每月最后一天添加合计数值等。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5.统计数据取数设置功能。提供包括：出院病人、危重病人、输血输液、医疗小组取数依据(主任医师、主治医师、住院医师、质控医师)等。</w:t>
            </w:r>
          </w:p>
          <w:p>
            <w:pPr>
              <w:bidi w:val="0"/>
            </w:pPr>
            <w:r>
              <w:rPr>
                <w:rFonts w:hint="eastAsia" w:asciiTheme="minorEastAsia" w:hAnsiTheme="minorEastAsia" w:eastAsiaTheme="minorEastAsia" w:cstheme="minorEastAsia"/>
              </w:rPr>
              <w:t>6.提供手术相关统计报表内关于手术级别、手术例数统计口径配置的功能。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bidi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卫统上报</w:t>
            </w:r>
          </w:p>
        </w:tc>
        <w:tc>
          <w:tcPr>
            <w:tcW w:w="7170" w:type="dxa"/>
            <w:shd w:val="clear" w:color="auto" w:fill="auto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</w:rPr>
              <w:t>1.卫统表4数据导出。提供自动生成卫统4表(出院病人调查表)所需上报数据的功能，满足最新版数据上报格式的要求，并支持三年以上的历史数据导出。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2.提供数据审核功能。根据卫统上报要求对病案首页数据进行批量核查，显示错误信息的列表。提供病案首页数据修改和保存的功能。</w:t>
            </w:r>
          </w:p>
          <w:p>
            <w:pPr>
              <w:bidi w:val="0"/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3.提供字段字典数据对照转换的功能。首页录入的数据标准按照卫统平台要求在后台自动对应转换，不影响医院原始录入的数据标准和规则。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报表管理</w:t>
            </w:r>
          </w:p>
        </w:tc>
        <w:tc>
          <w:tcPr>
            <w:tcW w:w="7170" w:type="dxa"/>
            <w:shd w:val="clear" w:color="auto" w:fill="auto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▲</w:t>
            </w: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eastAsia="宋体" w:cs="宋体"/>
              </w:rPr>
              <w:t>提供多种类型的报表。类型包括：常用报表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病案报表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统计报表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卫统报表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手术报表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指标报表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中医报表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妇幼报表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再入院报表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绩效报表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地方报表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定制报表等。满足对病种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手术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费用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工作量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临床医疗质量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住院病人动态等多维度数据统计与分析</w:t>
            </w:r>
            <w:r>
              <w:rPr>
                <w:rFonts w:hint="eastAsia" w:ascii="宋体" w:hAnsi="宋体" w:cs="宋体"/>
                <w:lang w:eastAsia="zh-Hans"/>
              </w:rPr>
              <w:t>需求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pStyle w:val="2"/>
              <w:ind w:left="0" w:firstLine="0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▲</w:t>
            </w:r>
            <w:r>
              <w:rPr>
                <w:rFonts w:hint="eastAsia" w:hAnsi="宋体" w:cs="宋体"/>
              </w:rPr>
              <w:t>2.提供二/三级中西医绩效考核指标内与首页相关的指标数据统计报表。满足单病种、日间手术患者、低风险死亡患者、专科能力建设相关指标数据统计需求。提供钻取报表数据的功能。</w:t>
            </w:r>
          </w:p>
          <w:p>
            <w:pPr>
              <w:pStyle w:val="2"/>
              <w:ind w:left="0" w:firstLine="0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▲</w:t>
            </w:r>
            <w:r>
              <w:rPr>
                <w:rFonts w:hint="eastAsia" w:hAnsi="宋体" w:cs="宋体"/>
              </w:rPr>
              <w:t>3.提供等级医院评审第二部分内有关医疗服务能力、医疗质量质量、医疗安全指标内相关数据统计。包括：收治病种数量、住院术种数量、死亡率、0-31天非预期再住院、单病种等。</w:t>
            </w:r>
          </w:p>
          <w:p>
            <w:pPr>
              <w:pStyle w:val="2"/>
              <w:ind w:left="0" w:firstLine="0"/>
              <w:rPr>
                <w:rFonts w:hAnsi="宋体" w:cs="宋体"/>
              </w:rPr>
            </w:pPr>
            <w:r>
              <w:rPr>
                <w:rFonts w:hint="eastAsia" w:hAnsi="宋体" w:eastAsia="宋体" w:cs="宋体"/>
              </w:rPr>
              <w:t>▲</w:t>
            </w:r>
            <w:r>
              <w:rPr>
                <w:rFonts w:hint="eastAsia" w:hAnsi="宋体" w:cs="宋体"/>
              </w:rPr>
              <w:t>4.提供医疗服务与质量安全（NCIS）相关指标数据统计报表。包括：住院死亡类、重返类、获得性指标统计、重点病种、重点手术、肿瘤非手术治疗、恶性肿瘤住院手术治疗。提供钻取报表数据的功能。</w:t>
            </w:r>
          </w:p>
          <w:p>
            <w:pPr>
              <w:pStyle w:val="2"/>
              <w:ind w:left="0" w:firstLine="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5.</w:t>
            </w:r>
            <w:r>
              <w:rPr>
                <w:rFonts w:hint="eastAsia" w:hAnsi="宋体" w:eastAsia="宋体" w:cs="宋体"/>
              </w:rPr>
              <w:t>提供日</w:t>
            </w:r>
            <w:r>
              <w:rPr>
                <w:rFonts w:hint="eastAsia" w:hAnsi="宋体" w:cs="宋体"/>
              </w:rPr>
              <w:t>、</w:t>
            </w:r>
            <w:r>
              <w:rPr>
                <w:rFonts w:hint="eastAsia" w:hAnsi="宋体" w:eastAsia="宋体" w:cs="宋体"/>
              </w:rPr>
              <w:t>月</w:t>
            </w:r>
            <w:r>
              <w:rPr>
                <w:rFonts w:hint="eastAsia" w:hAnsi="宋体" w:cs="宋体"/>
              </w:rPr>
              <w:t>、</w:t>
            </w:r>
            <w:r>
              <w:rPr>
                <w:rFonts w:hint="eastAsia" w:hAnsi="宋体" w:eastAsia="宋体" w:cs="宋体"/>
              </w:rPr>
              <w:t>季</w:t>
            </w:r>
            <w:r>
              <w:rPr>
                <w:rFonts w:hint="eastAsia" w:hAnsi="宋体" w:cs="宋体"/>
              </w:rPr>
              <w:t>、</w:t>
            </w:r>
            <w:r>
              <w:rPr>
                <w:rFonts w:hint="eastAsia" w:hAnsi="宋体" w:eastAsia="宋体" w:cs="宋体"/>
              </w:rPr>
              <w:t>年</w:t>
            </w:r>
            <w:r>
              <w:rPr>
                <w:rFonts w:hint="eastAsia" w:hAnsi="宋体" w:cs="宋体"/>
              </w:rPr>
              <w:t>、</w:t>
            </w:r>
            <w:r>
              <w:rPr>
                <w:rFonts w:hint="eastAsia" w:hAnsi="宋体" w:eastAsia="宋体" w:cs="宋体"/>
              </w:rPr>
              <w:t>同期</w:t>
            </w:r>
            <w:r>
              <w:rPr>
                <w:rFonts w:hint="eastAsia" w:hAnsi="宋体" w:cs="宋体"/>
              </w:rPr>
              <w:t>、</w:t>
            </w:r>
            <w:r>
              <w:rPr>
                <w:rFonts w:hint="eastAsia" w:hAnsi="宋体" w:eastAsia="宋体" w:cs="宋体"/>
              </w:rPr>
              <w:t>台账</w:t>
            </w:r>
            <w:r>
              <w:rPr>
                <w:rFonts w:hint="eastAsia" w:hAnsi="宋体" w:cs="宋体"/>
              </w:rPr>
              <w:t>、</w:t>
            </w:r>
            <w:r>
              <w:rPr>
                <w:rFonts w:hint="eastAsia" w:hAnsi="宋体" w:eastAsia="宋体" w:cs="宋体"/>
              </w:rPr>
              <w:t>一览表等方式查看报表数据的功能。满足自定义汇总科室分类，查看相关报表数据的需求。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6.</w:t>
            </w:r>
            <w:r>
              <w:rPr>
                <w:rFonts w:hint="eastAsia" w:ascii="宋体" w:hAnsi="宋体" w:eastAsia="宋体" w:cs="宋体"/>
              </w:rPr>
              <w:t>提供报表导出功能。导出文件格式包括：EXCEL\HTML\PDF\PSR\DBF\SQL等。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7.</w:t>
            </w:r>
            <w:r>
              <w:rPr>
                <w:rFonts w:hint="eastAsia" w:ascii="宋体" w:hAnsi="宋体" w:eastAsia="宋体" w:cs="宋体"/>
              </w:rPr>
              <w:t>提供自定义报表功能。灵活设计报表，自行增加文本域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计算域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排列对齐方式；针对某一域可以自定义函数，取值SQL。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8.</w:t>
            </w:r>
            <w:r>
              <w:rPr>
                <w:rFonts w:hint="eastAsia" w:ascii="宋体" w:hAnsi="宋体" w:eastAsia="宋体" w:cs="宋体"/>
              </w:rPr>
              <w:t>提供维护报表的功能。包含卫统疾病分类代码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卫统病伤死亡原因类目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三十病种基本情况取值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医院报表取值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地方报表汇总科室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门诊及病区同期比项目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月份显示格式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损伤与中毒外部原因代码等。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bidi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系统规范与维护</w:t>
            </w:r>
          </w:p>
        </w:tc>
        <w:tc>
          <w:tcPr>
            <w:tcW w:w="7170" w:type="dxa"/>
            <w:shd w:val="clear" w:color="auto" w:fill="auto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1.首页标准。</w:t>
            </w:r>
            <w:r>
              <w:rPr>
                <w:rFonts w:hint="eastAsia" w:ascii="宋体" w:hAnsi="宋体" w:eastAsia="宋体" w:cs="宋体"/>
              </w:rPr>
              <w:t>要求根据全国统一病案首页2012年1月1日</w:t>
            </w:r>
            <w:r>
              <w:rPr>
                <w:rFonts w:hint="eastAsia" w:ascii="宋体" w:hAnsi="宋体" w:cs="宋体"/>
              </w:rPr>
              <w:t>(</w:t>
            </w:r>
            <w:r>
              <w:rPr>
                <w:rFonts w:hint="eastAsia" w:ascii="宋体" w:hAnsi="宋体" w:eastAsia="宋体" w:cs="宋体"/>
              </w:rPr>
              <w:t>卫医政发</w:t>
            </w:r>
            <w:r>
              <w:rPr>
                <w:rFonts w:hint="eastAsia" w:ascii="宋体" w:hAnsi="宋体" w:cs="宋体"/>
              </w:rPr>
              <w:t>[</w:t>
            </w:r>
            <w:r>
              <w:rPr>
                <w:rFonts w:hint="eastAsia" w:ascii="宋体" w:hAnsi="宋体" w:eastAsia="宋体" w:cs="宋体"/>
              </w:rPr>
              <w:t>2011</w:t>
            </w:r>
            <w:r>
              <w:rPr>
                <w:rFonts w:hint="eastAsia" w:ascii="宋体" w:hAnsi="宋体" w:cs="宋体"/>
              </w:rPr>
              <w:t>]</w:t>
            </w:r>
            <w:r>
              <w:rPr>
                <w:rFonts w:hint="eastAsia" w:ascii="宋体" w:hAnsi="宋体" w:eastAsia="宋体" w:cs="宋体"/>
              </w:rPr>
              <w:t>84号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eastAsia="宋体" w:cs="宋体"/>
              </w:rPr>
              <w:t>下发的标准研发，各项目的数据标准预设和标准首页一致。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2.编码标准。要求</w:t>
            </w:r>
            <w:r>
              <w:rPr>
                <w:rFonts w:hint="eastAsia" w:ascii="宋体" w:hAnsi="宋体" w:eastAsia="宋体" w:cs="宋体"/>
              </w:rPr>
              <w:t>满足国家最新版疾病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手术及操作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中医编码库，并可提供地方发布的编码标准，用户按需选择。提供不同版本间编码映射的功能。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</w:t>
            </w:r>
            <w:r>
              <w:rPr>
                <w:rFonts w:hint="eastAsia" w:ascii="宋体" w:hAnsi="宋体" w:eastAsia="宋体" w:cs="宋体"/>
              </w:rPr>
              <w:t>提供</w:t>
            </w:r>
            <w:r>
              <w:rPr>
                <w:rFonts w:hint="eastAsia" w:ascii="宋体" w:hAnsi="宋体" w:cs="宋体"/>
              </w:rPr>
              <w:t>首页字段及字典自定义维护功能。基于国家标准</w:t>
            </w:r>
            <w:r>
              <w:rPr>
                <w:rFonts w:hint="eastAsia" w:ascii="宋体" w:hAnsi="宋体" w:eastAsia="宋体" w:cs="宋体"/>
              </w:rPr>
              <w:t>病案首页</w:t>
            </w:r>
            <w:r>
              <w:rPr>
                <w:rFonts w:hint="eastAsia" w:ascii="宋体" w:hAnsi="宋体" w:cs="宋体"/>
              </w:rPr>
              <w:t>模板</w:t>
            </w:r>
            <w:r>
              <w:rPr>
                <w:rFonts w:hint="eastAsia" w:ascii="宋体" w:hAnsi="宋体" w:eastAsia="宋体" w:cs="宋体"/>
              </w:rPr>
              <w:t>的同时，</w:t>
            </w:r>
            <w:r>
              <w:rPr>
                <w:rFonts w:hint="eastAsia" w:ascii="宋体" w:hAnsi="宋体" w:cs="宋体"/>
              </w:rPr>
              <w:t>兼容各省专属字段，如</w:t>
            </w:r>
            <w:r>
              <w:rPr>
                <w:rFonts w:hint="eastAsia" w:ascii="宋体" w:hAnsi="宋体" w:eastAsia="宋体" w:cs="宋体"/>
              </w:rPr>
              <w:t>诊断类型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病人来源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二级来源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临床路径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是否疑难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是否单病种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是否危重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医疗小组，抗生素使用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使用目的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使用方案等字段。</w:t>
            </w:r>
            <w:r>
              <w:rPr>
                <w:rFonts w:hint="eastAsia" w:ascii="宋体" w:hAnsi="宋体" w:cs="宋体"/>
              </w:rPr>
              <w:t>基于</w:t>
            </w:r>
            <w:r>
              <w:rPr>
                <w:rFonts w:hint="eastAsia" w:ascii="宋体" w:hAnsi="宋体" w:eastAsia="宋体" w:cs="宋体"/>
              </w:rPr>
              <w:t>职业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关系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组织机构分类代码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出生地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国家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民族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麻醉方式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手术级别</w:t>
            </w:r>
            <w:r>
              <w:rPr>
                <w:rFonts w:hint="eastAsia" w:ascii="宋体" w:hAnsi="宋体" w:cs="宋体"/>
              </w:rPr>
              <w:t>、手术</w:t>
            </w:r>
            <w:r>
              <w:rPr>
                <w:rFonts w:hint="eastAsia" w:ascii="宋体" w:hAnsi="宋体" w:eastAsia="宋体" w:cs="宋体"/>
              </w:rPr>
              <w:t>切口级别等基础字段</w:t>
            </w:r>
            <w:r>
              <w:rPr>
                <w:rFonts w:hint="eastAsia" w:ascii="宋体" w:hAnsi="宋体" w:cs="宋体"/>
              </w:rPr>
              <w:t>标准字典的同时，兼容人工修改和保存自定义字典值。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4.</w:t>
            </w:r>
            <w:r>
              <w:rPr>
                <w:rFonts w:hint="eastAsia" w:ascii="宋体" w:hAnsi="宋体" w:eastAsia="宋体" w:cs="宋体"/>
              </w:rPr>
              <w:t>提供系统维护功能。如标准编码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病案基础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卫统基础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病区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科室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员工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医疗小组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节假日，肿瘤专科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报表设置定义等。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5.</w:t>
            </w:r>
            <w:r>
              <w:rPr>
                <w:rFonts w:hint="eastAsia" w:ascii="宋体" w:hAnsi="宋体" w:eastAsia="宋体" w:cs="宋体"/>
              </w:rPr>
              <w:t>提供当前年度月度日历的自动获取功能。提供节假日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工作日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门诊休息类型的配置功能。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其他功能</w:t>
            </w:r>
          </w:p>
        </w:tc>
        <w:tc>
          <w:tcPr>
            <w:tcW w:w="7170" w:type="dxa"/>
            <w:shd w:val="clear" w:color="auto" w:fill="auto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eastAsia="宋体" w:cs="宋体"/>
              </w:rPr>
              <w:t>提供窗口自动识别不同分辨率的功能。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2.提供系统日志功能。满足</w:t>
            </w:r>
            <w:r>
              <w:rPr>
                <w:rFonts w:hint="eastAsia" w:ascii="宋体" w:hAnsi="宋体" w:eastAsia="宋体" w:cs="宋体"/>
              </w:rPr>
              <w:t>记</w:t>
            </w:r>
            <w:r>
              <w:rPr>
                <w:rFonts w:hint="eastAsia" w:ascii="宋体" w:hAnsi="宋体" w:cs="宋体"/>
              </w:rPr>
              <w:t>录</w:t>
            </w:r>
            <w:r>
              <w:rPr>
                <w:rFonts w:hint="eastAsia" w:ascii="宋体" w:hAnsi="宋体" w:eastAsia="宋体" w:cs="宋体"/>
              </w:rPr>
              <w:t>所有用户操作时间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操作应用名称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操作描述，站点等信息，便于查找误操作的数据信息源头。</w:t>
            </w:r>
          </w:p>
          <w:p>
            <w:pPr>
              <w:pStyle w:val="2"/>
              <w:ind w:left="0" w:firstLine="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3.提供首页修改痕迹查看功能。便于查看患者病案首页的历史修改人、修改时间和修改内容，了解数据前后变化过程。提供导出查询结果的功能。</w:t>
            </w:r>
          </w:p>
          <w:p>
            <w:pPr>
              <w:pStyle w:val="2"/>
              <w:ind w:left="0" w:firstLine="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4.提供系统设置功能。满足对用户单位、系统风格、系统背景图的设置需求。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5.</w:t>
            </w:r>
            <w:r>
              <w:rPr>
                <w:rFonts w:hint="eastAsia" w:ascii="宋体" w:hAnsi="宋体" w:eastAsia="宋体" w:cs="宋体"/>
              </w:rPr>
              <w:t>提供界面化数据库备份管理</w:t>
            </w:r>
            <w:r>
              <w:rPr>
                <w:rFonts w:hint="eastAsia" w:ascii="宋体" w:hAnsi="宋体" w:cs="宋体"/>
              </w:rPr>
              <w:t>功能。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6.</w:t>
            </w:r>
            <w:r>
              <w:rPr>
                <w:rFonts w:hint="eastAsia" w:ascii="宋体" w:hAnsi="宋体" w:eastAsia="宋体" w:cs="宋体"/>
              </w:rPr>
              <w:t>提供自动生成病案号的功能。按照统一流水号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住院号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科室打头流水号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统计码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自定义标识等进行设置。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7.提供患者</w:t>
            </w:r>
            <w:r>
              <w:rPr>
                <w:rFonts w:hint="eastAsia" w:ascii="宋体" w:hAnsi="宋体" w:eastAsia="宋体" w:cs="宋体"/>
              </w:rPr>
              <w:t>再次住院的检查功能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eastAsia="宋体" w:cs="宋体"/>
              </w:rPr>
              <w:t>检查方式可以按照姓名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性别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出生日期等进行设置。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8.</w:t>
            </w:r>
            <w:r>
              <w:rPr>
                <w:rFonts w:hint="eastAsia" w:ascii="宋体" w:hAnsi="宋体" w:eastAsia="宋体" w:cs="宋体"/>
              </w:rPr>
              <w:t>提供首页字段的设置功能。如病案号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住院号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回收唯一性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再入院校验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首页打印模块与模板等。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9.</w:t>
            </w:r>
            <w:r>
              <w:rPr>
                <w:rFonts w:hint="eastAsia" w:ascii="宋体" w:hAnsi="宋体" w:eastAsia="宋体" w:cs="宋体"/>
              </w:rPr>
              <w:t>提供</w:t>
            </w:r>
            <w:r>
              <w:rPr>
                <w:rFonts w:hint="eastAsia" w:ascii="宋体" w:hAnsi="宋体" w:cs="宋体"/>
              </w:rPr>
              <w:t>强</w:t>
            </w:r>
            <w:r>
              <w:rPr>
                <w:rFonts w:hint="eastAsia" w:ascii="宋体" w:hAnsi="宋体" w:eastAsia="宋体" w:cs="宋体"/>
              </w:rPr>
              <w:t>密码规则保护功能</w:t>
            </w:r>
            <w:r>
              <w:rPr>
                <w:rFonts w:hint="eastAsia" w:ascii="宋体" w:hAnsi="宋体" w:cs="宋体"/>
              </w:rPr>
              <w:t>，可强制密码更新、设置密码长度、密码构成和错误次数。</w:t>
            </w:r>
            <w:r>
              <w:rPr>
                <w:rFonts w:hint="eastAsia" w:ascii="宋体" w:hAnsi="宋体" w:eastAsia="宋体" w:cs="宋体"/>
              </w:rPr>
              <w:t>超过规定次数，停用该用户。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10.</w:t>
            </w:r>
            <w:r>
              <w:rPr>
                <w:rFonts w:hint="eastAsia" w:ascii="宋体" w:hAnsi="宋体" w:eastAsia="宋体" w:cs="宋体"/>
              </w:rPr>
              <w:t>提供快捷键F3调用系统模块窗口的功能。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11.</w:t>
            </w:r>
            <w:r>
              <w:rPr>
                <w:rFonts w:hint="eastAsia" w:ascii="宋体" w:hAnsi="宋体" w:eastAsia="宋体" w:cs="宋体"/>
              </w:rPr>
              <w:t>提供帮助功能。满足用户操作手册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系统版本</w:t>
            </w:r>
            <w:r>
              <w:rPr>
                <w:rFonts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授权信息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eastAsia="zh-Hans"/>
              </w:rPr>
              <w:t>版本修改记录</w:t>
            </w:r>
            <w:r>
              <w:rPr>
                <w:rFonts w:hint="eastAsia" w:ascii="宋体" w:hAnsi="宋体" w:eastAsia="宋体" w:cs="宋体"/>
              </w:rPr>
              <w:t>等查看需求。</w:t>
            </w:r>
          </w:p>
          <w:p>
            <w:pPr>
              <w:rPr>
                <w:rFonts w:ascii="宋体" w:hAnsi="宋体" w:cs="宋体"/>
                <w:lang w:eastAsia="zh-Hans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eastAsia="宋体" w:cs="宋体"/>
              </w:rPr>
              <w:t>提供</w:t>
            </w:r>
            <w:r>
              <w:rPr>
                <w:rFonts w:hint="eastAsia" w:ascii="宋体" w:hAnsi="宋体" w:cs="宋体"/>
                <w:lang w:eastAsia="zh-Hans"/>
              </w:rPr>
              <w:t>病案服务端程序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cs="宋体"/>
                <w:lang w:eastAsia="zh-Hans"/>
              </w:rPr>
              <w:t>集成服务端数据库代理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eastAsia="zh-Hans"/>
              </w:rPr>
              <w:t>自动更新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eastAsia="zh-Hans"/>
              </w:rPr>
              <w:t>病案反馈信息接收等功能</w:t>
            </w:r>
            <w:r>
              <w:rPr>
                <w:rFonts w:ascii="宋体" w:hAnsi="宋体" w:cs="宋体"/>
                <w:lang w:eastAsia="zh-Hans"/>
              </w:rPr>
              <w:t>。</w:t>
            </w:r>
          </w:p>
          <w:p>
            <w:pPr>
              <w:pStyle w:val="2"/>
              <w:ind w:left="0" w:firstLine="0"/>
            </w:pPr>
            <w:r>
              <w:rPr>
                <w:rFonts w:hint="eastAsia" w:hAnsi="宋体" w:cs="宋体"/>
              </w:rPr>
              <w:t>13.提供通用补充导入模块。支持基本信息、中医信息、其他信息的重导入功能。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648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</w:t>
            </w:r>
          </w:p>
        </w:tc>
        <w:tc>
          <w:tcPr>
            <w:tcW w:w="149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bidi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数据与接口处理</w:t>
            </w:r>
          </w:p>
        </w:tc>
        <w:tc>
          <w:tcPr>
            <w:tcW w:w="7170" w:type="dxa"/>
            <w:shd w:val="clear" w:color="auto" w:fill="auto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eastAsia="宋体" w:cs="宋体"/>
              </w:rPr>
              <w:t>要求拥有多院区数据处理机制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eastAsia="宋体" w:cs="宋体"/>
              </w:rPr>
              <w:t>明确区分人员及权限。数据查询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报表汇总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数据上报满足分院单独处理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总院数据汇总的需求。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eastAsia="宋体" w:cs="宋体"/>
              </w:rPr>
              <w:t>要求拥有丰富的接口标准，可直接连接oracle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sqlserver等数据库，提供webservice通用接口服务直接采集webservice数据。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</w:t>
            </w:r>
            <w:r>
              <w:rPr>
                <w:rFonts w:hint="eastAsia" w:ascii="宋体" w:hAnsi="宋体" w:eastAsia="宋体" w:cs="宋体"/>
              </w:rPr>
              <w:t>要求支持多线程取数功能，提高数据处理速度。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4.</w:t>
            </w:r>
            <w:r>
              <w:rPr>
                <w:rFonts w:hint="eastAsia" w:ascii="宋体" w:hAnsi="宋体" w:eastAsia="宋体" w:cs="宋体"/>
              </w:rPr>
              <w:t>要求具有外部接口程序处理功能。外部接口分为通用接口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扩展接口，能够设置病案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统计分别调用外部数据，数据连接设置能够支持同时连接多个数据库。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5.</w:t>
            </w:r>
            <w:r>
              <w:rPr>
                <w:rFonts w:hint="eastAsia" w:ascii="宋体" w:hAnsi="宋体" w:eastAsia="宋体" w:cs="宋体"/>
              </w:rPr>
              <w:t>要求通用接口支持表名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字段的填写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费用信息调取，门诊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住院工作量取数，支持过程处理，能够显示HIS或EMR中入院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出院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转入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转出名单。扩展接口支持单列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多列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扩展脚本取数方式，并且设置同时连接不同数据库。</w:t>
            </w:r>
          </w:p>
        </w:tc>
      </w:tr>
    </w:tbl>
    <w:p>
      <w:pPr>
        <w:pStyle w:val="2"/>
        <w:ind w:left="0" w:firstLine="0"/>
        <w:rPr>
          <w:rFonts w:hAnsi="宋体" w:eastAsia="宋体"/>
          <w:b/>
          <w:sz w:val="24"/>
        </w:rPr>
      </w:pPr>
      <w:r>
        <w:rPr>
          <w:rFonts w:hint="eastAsia" w:hAnsi="宋体" w:eastAsia="宋体"/>
          <w:b/>
          <w:sz w:val="24"/>
        </w:rPr>
        <w:t>2三级公立医院首页上报系统</w:t>
      </w: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22"/>
        <w:gridCol w:w="7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8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222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模块名称</w:t>
            </w:r>
          </w:p>
        </w:tc>
        <w:tc>
          <w:tcPr>
            <w:tcW w:w="7391" w:type="dxa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功能列表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数据对接</w:t>
            </w:r>
          </w:p>
        </w:tc>
        <w:tc>
          <w:tcPr>
            <w:tcW w:w="7391" w:type="dxa"/>
          </w:tcPr>
          <w:p>
            <w:pPr>
              <w:tabs>
                <w:tab w:val="left" w:pos="645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1．支持与目前医院现用的病案统计系统无缝对接，实现数据的读取和使用。数据不全时需人工录入。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编码对照</w:t>
            </w:r>
          </w:p>
        </w:tc>
        <w:tc>
          <w:tcPr>
            <w:tcW w:w="739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▲</w:t>
            </w:r>
            <w:r>
              <w:rPr>
                <w:rFonts w:hint="eastAsia" w:ascii="宋体" w:hAnsi="宋体"/>
                <w:szCs w:val="21"/>
              </w:rPr>
              <w:t>1.支持编码自动对照：支持将病案首页中的编码智能生成与疾病诊断国家临床版2.0、手术操作临床版V</w:t>
            </w:r>
            <w:r>
              <w:rPr>
                <w:rFonts w:ascii="宋体" w:hAnsi="宋体"/>
                <w:szCs w:val="21"/>
              </w:rPr>
              <w:t>3.0</w:t>
            </w:r>
            <w:r>
              <w:rPr>
                <w:rFonts w:hint="eastAsia" w:ascii="宋体" w:hAnsi="宋体"/>
                <w:szCs w:val="21"/>
              </w:rPr>
              <w:t>的映射关系。支持北京临床版V5.0、北京临床版V6.0、国家临床版V1.1和国家标准版等多种版本编码的自动转码。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支持人工比对编码：针对不匹配的编码给出匹配度推荐，给人工核对提供辅助支持。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2.支持编码对照的分工处理：通过选择范围与查询功能的组合使用，可按区段过滤编码。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▲</w:t>
            </w:r>
            <w:r>
              <w:rPr>
                <w:rFonts w:hint="eastAsia" w:ascii="宋体" w:hAnsi="宋体"/>
                <w:szCs w:val="21"/>
              </w:rPr>
              <w:t>3.支持更新编码：针对异常的编码可进行编辑，提供模糊查询功能，通过更新编码，更新对照信息，再进行导出上报。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▲</w:t>
            </w:r>
            <w:r>
              <w:rPr>
                <w:rFonts w:hint="eastAsia" w:ascii="宋体" w:hAnsi="宋体"/>
                <w:szCs w:val="21"/>
              </w:rPr>
              <w:t>4.支持扫描更新：</w:t>
            </w:r>
            <w:r>
              <w:rPr>
                <w:rFonts w:hint="eastAsia" w:ascii="等线" w:hAnsi="等线"/>
                <w:szCs w:val="21"/>
              </w:rPr>
              <w:t>检查多次上报区间内使用的编码有无变更情况。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5.支持导入外部文件读取编码，减少对数据库的直接操作。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数据审核</w:t>
            </w:r>
          </w:p>
        </w:tc>
        <w:tc>
          <w:tcPr>
            <w:tcW w:w="739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▲</w:t>
            </w:r>
            <w:r>
              <w:rPr>
                <w:rFonts w:hint="eastAsia" w:ascii="宋体" w:hAnsi="宋体"/>
                <w:szCs w:val="21"/>
              </w:rPr>
              <w:t>1.支持对时间范围内的病案首页数据进行批量检查，根据绩效考核要的数据要求，给出详细错误类型和错误信息。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2.支持调用病案系统修改错误首页数据。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数据预览</w:t>
            </w:r>
          </w:p>
        </w:tc>
        <w:tc>
          <w:tcPr>
            <w:tcW w:w="739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t>支持预览</w:t>
            </w:r>
            <w:r>
              <w:rPr>
                <w:rFonts w:hint="eastAsia"/>
              </w:rPr>
              <w:t>三级公立医院绩效考核</w:t>
            </w:r>
            <w:r>
              <w:t>数据</w:t>
            </w:r>
            <w:r>
              <w:rPr>
                <w:rFonts w:hint="eastAsia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2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数据上报</w:t>
            </w:r>
          </w:p>
        </w:tc>
        <w:tc>
          <w:tcPr>
            <w:tcW w:w="739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▲</w:t>
            </w:r>
            <w:r>
              <w:rPr>
                <w:rFonts w:hint="eastAsia" w:ascii="宋体" w:hAnsi="宋体"/>
                <w:szCs w:val="21"/>
              </w:rPr>
              <w:t>1.支持将导出后的首页数据上报：预览首页数据无误后即可导出上报要求的.csv格式文件。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2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中医医嘱上报</w:t>
            </w:r>
          </w:p>
        </w:tc>
        <w:tc>
          <w:tcPr>
            <w:tcW w:w="739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 支持导出中医医嘱信息；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、支持医嘱上报质控审核。</w:t>
            </w:r>
          </w:p>
        </w:tc>
      </w:tr>
    </w:tbl>
    <w:p>
      <w:pPr>
        <w:pStyle w:val="2"/>
        <w:ind w:left="0" w:firstLine="0"/>
        <w:rPr>
          <w:b/>
          <w:sz w:val="24"/>
        </w:rPr>
      </w:pPr>
    </w:p>
    <w:p>
      <w:pPr>
        <w:pStyle w:val="2"/>
        <w:ind w:left="0" w:firstLine="385" w:firstLineChars="0"/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F1FC7"/>
    <w:multiLevelType w:val="singleLevel"/>
    <w:tmpl w:val="58EF1F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1F"/>
    <w:rsid w:val="00333C5D"/>
    <w:rsid w:val="0037490D"/>
    <w:rsid w:val="003D75E2"/>
    <w:rsid w:val="0058462E"/>
    <w:rsid w:val="005E6FC5"/>
    <w:rsid w:val="00634999"/>
    <w:rsid w:val="007D3F09"/>
    <w:rsid w:val="0090507D"/>
    <w:rsid w:val="00B13DF2"/>
    <w:rsid w:val="00B30709"/>
    <w:rsid w:val="00C02104"/>
    <w:rsid w:val="00D973F5"/>
    <w:rsid w:val="00E43FAA"/>
    <w:rsid w:val="00E65D1F"/>
    <w:rsid w:val="00F20451"/>
    <w:rsid w:val="00F91A05"/>
    <w:rsid w:val="35F5055A"/>
    <w:rsid w:val="486C3FC2"/>
    <w:rsid w:val="6447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spacing w:line="318" w:lineRule="atLeast"/>
      <w:ind w:left="369" w:firstLine="369"/>
    </w:pPr>
    <w:rPr>
      <w:rFonts w:ascii="宋体"/>
    </w:rPr>
  </w:style>
  <w:style w:type="paragraph" w:styleId="3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4">
    <w:name w:val="Body Text"/>
    <w:basedOn w:val="1"/>
    <w:next w:val="3"/>
    <w:link w:val="13"/>
    <w:uiPriority w:val="0"/>
    <w:pPr>
      <w:spacing w:line="360" w:lineRule="auto"/>
    </w:pPr>
    <w:rPr>
      <w:rFonts w:ascii="Times New Roman" w:hAnsi="Times New Roman" w:eastAsia="宋体" w:cs="Times New Roman"/>
      <w:color w:val="333399"/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basedOn w:val="9"/>
    <w:link w:val="4"/>
    <w:qFormat/>
    <w:uiPriority w:val="0"/>
    <w:rPr>
      <w:rFonts w:ascii="Times New Roman" w:hAnsi="Times New Roman" w:eastAsia="宋体" w:cs="Times New Roman"/>
      <w:color w:val="333399"/>
      <w:szCs w:val="20"/>
    </w:rPr>
  </w:style>
  <w:style w:type="paragraph" w:customStyle="1" w:styleId="14">
    <w:name w:val="无间隔1"/>
    <w:basedOn w:val="1"/>
    <w:qFormat/>
    <w:uiPriority w:val="0"/>
    <w:pPr>
      <w:spacing w:line="400" w:lineRule="exact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6189</Words>
  <Characters>6421</Characters>
  <Lines>65</Lines>
  <Paragraphs>18</Paragraphs>
  <TotalTime>55</TotalTime>
  <ScaleCrop>false</ScaleCrop>
  <LinksUpToDate>false</LinksUpToDate>
  <CharactersWithSpaces>6427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2025-06-10T13:05:00Z</dcterms:created>
  <dc:creator>李 亮</dc:creator>
  <cp:lastModifiedBy>LV</cp:lastModifiedBy>
  <dcterms:modified xsi:type="dcterms:W3CDTF">2025-07-04T09:35:07Z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4163DA1C741342F9883DBAC6EA3F7C86</vt:lpwstr>
  </property>
</Properties>
</file>